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60" w:lineRule="exact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教育研究方法</w:t>
      </w:r>
    </w:p>
    <w:p>
      <w:pPr>
        <w:pStyle w:val="29"/>
        <w:spacing w:afterLines="50" w:line="360" w:lineRule="exact"/>
        <w:ind w:firstLineChars="0"/>
        <w:rPr>
          <w:rFonts w:ascii="仿宋" w:hAnsi="仿宋" w:eastAsia="仿宋"/>
          <w:sz w:val="28"/>
          <w:szCs w:val="28"/>
        </w:rPr>
      </w:pPr>
    </w:p>
    <w:p>
      <w:pPr>
        <w:pStyle w:val="29"/>
        <w:spacing w:afterLines="50" w:line="360" w:lineRule="exact"/>
        <w:ind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一、考查目标</w:t>
      </w:r>
    </w:p>
    <w:p>
      <w:pPr>
        <w:pStyle w:val="29"/>
        <w:spacing w:afterLines="50" w:line="360" w:lineRule="exact"/>
        <w:ind w:firstLine="560"/>
        <w:rPr>
          <w:rFonts w:ascii="仿宋" w:hAnsi="仿宋" w:eastAsia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color w:val="000000"/>
          <w:kern w:val="0"/>
          <w:sz w:val="28"/>
          <w:szCs w:val="28"/>
        </w:rPr>
        <w:t>主要考核教育研究基本理论、文献研究、教育调查研究、教育观察研究、教育行动研究、教育研究成果表述以及对现实教育教学问题的分析解决能力。</w:t>
      </w:r>
    </w:p>
    <w:p>
      <w:pPr>
        <w:pStyle w:val="29"/>
        <w:spacing w:afterLines="50" w:line="360" w:lineRule="exact"/>
        <w:ind w:firstLine="0" w:firstLineChars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二、考试形式与试卷结构</w:t>
      </w:r>
    </w:p>
    <w:p>
      <w:pPr>
        <w:pStyle w:val="29"/>
        <w:spacing w:afterLines="50" w:line="36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（一）试卷成绩及考试时间</w:t>
      </w:r>
    </w:p>
    <w:p>
      <w:pPr>
        <w:pStyle w:val="29"/>
        <w:spacing w:afterLines="50" w:line="36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本试卷满分为100分，考试时间为120分钟。</w:t>
      </w:r>
    </w:p>
    <w:p>
      <w:pPr>
        <w:pStyle w:val="29"/>
        <w:spacing w:afterLines="50" w:line="36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（二）答题方式</w:t>
      </w:r>
    </w:p>
    <w:p>
      <w:pPr>
        <w:pStyle w:val="29"/>
        <w:spacing w:afterLines="50" w:line="36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答题方式为闭卷、笔试。</w:t>
      </w:r>
    </w:p>
    <w:p>
      <w:pPr>
        <w:pStyle w:val="29"/>
        <w:spacing w:afterLines="50" w:line="360" w:lineRule="exact"/>
        <w:ind w:left="359" w:leftChars="171"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（三）试卷题型结构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1.概念题（5小题，每小题 6分，共30分）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2.简答题（2小题，每小题15分，共30分）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3.综合题（1小题，每小题40分，共40分）</w:t>
      </w:r>
    </w:p>
    <w:p>
      <w:pPr>
        <w:spacing w:afterLines="50" w:line="3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三、考查内容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1.教育研究的基本理论：教育研究的概念、教育研究的特点、教育研究的意义、教育研究的类型、教育科学研究的嬗变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2.教育研究的基本过程：选题、研究假设、研究计划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3.如何进行文献研究：文献定义、文献检索的方法、文献综述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4.如何进行调查研究：问卷调查法：问卷的结构、问卷设计、问卷调查的思路；访谈调查法：访谈法的类型、实施过程、运用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5.如何开展课堂观察研究：观察法的定义、描述记录法、取样记录法、观察法的应用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6.如何进行行动研究：行动研究的定义、实施、应用</w:t>
      </w:r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</w:p>
    <w:p>
      <w:pPr>
        <w:pStyle w:val="29"/>
        <w:spacing w:afterLines="50" w:line="360" w:lineRule="exact"/>
        <w:ind w:left="0" w:leftChars="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7.如何撰写研究成果：学术论文的结构、研究报告的结构</w:t>
      </w:r>
    </w:p>
    <w:p>
      <w:pPr>
        <w:pStyle w:val="4"/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8.运用教育研究理论与方法对现实问题进行探索和分析</w:t>
      </w:r>
      <w:bookmarkStart w:id="0" w:name="_GoBack"/>
      <w:bookmarkEnd w:id="0"/>
    </w:p>
    <w:p>
      <w:pPr>
        <w:pStyle w:val="29"/>
        <w:spacing w:afterLines="50" w:line="360" w:lineRule="exact"/>
        <w:ind w:firstLine="700" w:firstLineChars="250"/>
        <w:rPr>
          <w:rFonts w:ascii="仿宋" w:hAnsi="仿宋" w:eastAsia="仿宋"/>
          <w:sz w:val="28"/>
          <w:szCs w:val="28"/>
        </w:rPr>
      </w:pPr>
    </w:p>
    <w:p>
      <w:pPr>
        <w:spacing w:afterLines="50" w:line="36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四、参考书目</w:t>
      </w:r>
    </w:p>
    <w:p>
      <w:pPr>
        <w:pStyle w:val="29"/>
        <w:spacing w:afterLines="50" w:line="360" w:lineRule="exact"/>
        <w:ind w:firstLine="56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1.《教育科学研究方法》，徐红，华中科技大学出版社，2013</w:t>
      </w:r>
      <w:r>
        <w:rPr>
          <w:rFonts w:hint="eastAsia" w:ascii="仿宋" w:hAnsi="仿宋" w:eastAsia="仿宋"/>
          <w:color w:val="000000"/>
          <w:sz w:val="28"/>
          <w:szCs w:val="28"/>
        </w:rPr>
        <w:t>年.</w:t>
      </w:r>
    </w:p>
    <w:p>
      <w:pPr>
        <w:ind w:firstLine="560" w:firstLineChars="200"/>
        <w:rPr>
          <w:rFonts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2.《教育研究方法》，陈向明，教育科学出版社，2013年版.</w:t>
      </w:r>
    </w:p>
    <w:p>
      <w:pPr>
        <w:rPr>
          <w:rFonts w:ascii="仿宋" w:hAnsi="仿宋" w:eastAsia="仿宋"/>
          <w:color w:val="000000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footnotePr>
        <w:numFmt w:val="decimalEnclosedCircleChinese"/>
        <w:numRestart w:val="eachPage"/>
      </w:footnotePr>
      <w:pgSz w:w="11906" w:h="16838"/>
      <w:pgMar w:top="2211" w:right="1418" w:bottom="1247" w:left="1871" w:header="851" w:footer="992" w:gutter="0"/>
      <w:cols w:space="425" w:num="1"/>
      <w:docGrid w:type="lines" w:linePitch="3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>1</w:t>
    </w:r>
    <w:r>
      <w:rPr>
        <w:rStyle w:val="20"/>
      </w:rPr>
      <w:fldChar w:fldCharType="end"/>
    </w:r>
  </w:p>
  <w:p>
    <w:pPr>
      <w:pStyle w:val="1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center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1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5MzQ2N2Y5MWY1MGFkMmU3N2M3OGM1NjEwNjAyMjcifQ=="/>
  </w:docVars>
  <w:rsids>
    <w:rsidRoot w:val="00182497"/>
    <w:rsid w:val="00013196"/>
    <w:rsid w:val="000260CD"/>
    <w:rsid w:val="00042B6E"/>
    <w:rsid w:val="00097C2A"/>
    <w:rsid w:val="000A620A"/>
    <w:rsid w:val="000F0293"/>
    <w:rsid w:val="001631E4"/>
    <w:rsid w:val="00182497"/>
    <w:rsid w:val="00191923"/>
    <w:rsid w:val="001E2C16"/>
    <w:rsid w:val="002242CA"/>
    <w:rsid w:val="00227900"/>
    <w:rsid w:val="00254EB8"/>
    <w:rsid w:val="00282A16"/>
    <w:rsid w:val="00290474"/>
    <w:rsid w:val="002F4213"/>
    <w:rsid w:val="003075FC"/>
    <w:rsid w:val="003C6962"/>
    <w:rsid w:val="00483003"/>
    <w:rsid w:val="004D493A"/>
    <w:rsid w:val="004E57A4"/>
    <w:rsid w:val="005217B9"/>
    <w:rsid w:val="00574469"/>
    <w:rsid w:val="005923F0"/>
    <w:rsid w:val="006938C6"/>
    <w:rsid w:val="007B2395"/>
    <w:rsid w:val="007F3CE4"/>
    <w:rsid w:val="00886911"/>
    <w:rsid w:val="009230FD"/>
    <w:rsid w:val="00952096"/>
    <w:rsid w:val="0096756C"/>
    <w:rsid w:val="009A4C0B"/>
    <w:rsid w:val="00A70B1C"/>
    <w:rsid w:val="00AB6C11"/>
    <w:rsid w:val="00AF0ED8"/>
    <w:rsid w:val="00BB3B26"/>
    <w:rsid w:val="00BC567C"/>
    <w:rsid w:val="00BC5800"/>
    <w:rsid w:val="00BF2769"/>
    <w:rsid w:val="00C0307F"/>
    <w:rsid w:val="00C70C1C"/>
    <w:rsid w:val="00D251ED"/>
    <w:rsid w:val="00D27D24"/>
    <w:rsid w:val="00D7186F"/>
    <w:rsid w:val="00E54090"/>
    <w:rsid w:val="00F0019D"/>
    <w:rsid w:val="00F1087D"/>
    <w:rsid w:val="00FA4EA4"/>
    <w:rsid w:val="00FA6839"/>
    <w:rsid w:val="00FC2A6C"/>
    <w:rsid w:val="00FF50F4"/>
    <w:rsid w:val="0F110589"/>
    <w:rsid w:val="0FBF785D"/>
    <w:rsid w:val="13EE781D"/>
    <w:rsid w:val="15C42D02"/>
    <w:rsid w:val="18C66565"/>
    <w:rsid w:val="217D2B45"/>
    <w:rsid w:val="24C921CD"/>
    <w:rsid w:val="3962620A"/>
    <w:rsid w:val="3B8159B6"/>
    <w:rsid w:val="3E7F0521"/>
    <w:rsid w:val="46B06807"/>
    <w:rsid w:val="4ABE1C16"/>
    <w:rsid w:val="58A85B63"/>
    <w:rsid w:val="62CF5E0F"/>
    <w:rsid w:val="70531747"/>
    <w:rsid w:val="763C33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uiPriority w:val="0"/>
    <w:pPr>
      <w:jc w:val="left"/>
    </w:pPr>
  </w:style>
  <w:style w:type="paragraph" w:styleId="5">
    <w:name w:val="Body Text"/>
    <w:basedOn w:val="1"/>
    <w:qFormat/>
    <w:uiPriority w:val="0"/>
    <w:rPr>
      <w:rFonts w:ascii="宋体"/>
      <w:sz w:val="24"/>
      <w:szCs w:val="22"/>
    </w:rPr>
  </w:style>
  <w:style w:type="paragraph" w:styleId="6">
    <w:name w:val="Body Text Indent"/>
    <w:basedOn w:val="1"/>
    <w:qFormat/>
    <w:uiPriority w:val="0"/>
    <w:pPr>
      <w:ind w:firstLine="420" w:firstLineChars="200"/>
    </w:pPr>
  </w:style>
  <w:style w:type="paragraph" w:styleId="7">
    <w:name w:val="Block Text"/>
    <w:basedOn w:val="1"/>
    <w:qFormat/>
    <w:uiPriority w:val="0"/>
    <w:pPr>
      <w:spacing w:line="380" w:lineRule="exact"/>
      <w:ind w:left="420" w:leftChars="200" w:right="420" w:rightChars="200" w:firstLine="482"/>
    </w:pPr>
    <w:rPr>
      <w:rFonts w:ascii="楷体_GB2312" w:hAnsi="华文楷体" w:eastAsia="楷体_GB2312"/>
      <w:sz w:val="18"/>
      <w:szCs w:val="18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Body Text Indent 2"/>
    <w:basedOn w:val="1"/>
    <w:qFormat/>
    <w:uiPriority w:val="0"/>
    <w:pPr>
      <w:ind w:firstLine="435"/>
    </w:pPr>
    <w:rPr>
      <w:sz w:val="24"/>
    </w:rPr>
  </w:style>
  <w:style w:type="paragraph" w:styleId="10">
    <w:name w:val="Balloon Text"/>
    <w:basedOn w:val="1"/>
    <w:link w:val="32"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Indent 3"/>
    <w:basedOn w:val="1"/>
    <w:qFormat/>
    <w:uiPriority w:val="0"/>
    <w:pPr>
      <w:spacing w:line="380" w:lineRule="exact"/>
      <w:ind w:right="-21" w:rightChars="-10" w:firstLine="360" w:firstLineChars="200"/>
    </w:pPr>
    <w:rPr>
      <w:rFonts w:ascii="楷体_GB2312" w:hAnsi="华文楷体" w:eastAsia="楷体_GB2312"/>
      <w:sz w:val="18"/>
      <w:szCs w:val="18"/>
    </w:rPr>
  </w:style>
  <w:style w:type="paragraph" w:styleId="14">
    <w:name w:val="Body Text 2"/>
    <w:basedOn w:val="1"/>
    <w:qFormat/>
    <w:uiPriority w:val="0"/>
    <w:pPr>
      <w:spacing w:line="380" w:lineRule="exact"/>
      <w:ind w:right="-21" w:rightChars="-10"/>
    </w:pPr>
    <w:rPr>
      <w:rFonts w:ascii="楷体_GB2312" w:hAnsi="华文楷体" w:eastAsia="楷体_GB2312"/>
      <w:sz w:val="18"/>
      <w:szCs w:val="18"/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6">
    <w:name w:val="annotation subject"/>
    <w:basedOn w:val="4"/>
    <w:next w:val="4"/>
    <w:link w:val="31"/>
    <w:uiPriority w:val="0"/>
    <w:rPr>
      <w:b/>
      <w:bCs/>
    </w:rPr>
  </w:style>
  <w:style w:type="character" w:styleId="19">
    <w:name w:val="Strong"/>
    <w:qFormat/>
    <w:uiPriority w:val="0"/>
    <w:rPr>
      <w:b/>
      <w:bCs/>
    </w:rPr>
  </w:style>
  <w:style w:type="character" w:styleId="20">
    <w:name w:val="page number"/>
    <w:basedOn w:val="18"/>
    <w:qFormat/>
    <w:uiPriority w:val="0"/>
  </w:style>
  <w:style w:type="character" w:styleId="21">
    <w:name w:val="Hyperlink"/>
    <w:qFormat/>
    <w:uiPriority w:val="0"/>
    <w:rPr>
      <w:color w:val="0000FF"/>
      <w:u w:val="single"/>
    </w:rPr>
  </w:style>
  <w:style w:type="character" w:styleId="22">
    <w:name w:val="annotation reference"/>
    <w:basedOn w:val="18"/>
    <w:uiPriority w:val="0"/>
    <w:rPr>
      <w:sz w:val="21"/>
      <w:szCs w:val="21"/>
    </w:rPr>
  </w:style>
  <w:style w:type="character" w:customStyle="1" w:styleId="23">
    <w:name w:val="oblog_text"/>
    <w:basedOn w:val="18"/>
    <w:qFormat/>
    <w:uiPriority w:val="0"/>
  </w:style>
  <w:style w:type="paragraph" w:customStyle="1" w:styleId="24">
    <w:name w:val="普通 (Web)"/>
    <w:basedOn w:val="1"/>
    <w:qFormat/>
    <w:uiPriority w:val="0"/>
    <w:pPr>
      <w:widowControl/>
      <w:spacing w:before="102" w:after="102" w:line="351" w:lineRule="atLeast"/>
      <w:ind w:firstLine="419"/>
      <w:jc w:val="left"/>
      <w:textAlignment w:val="baseline"/>
    </w:pPr>
    <w:rPr>
      <w:rFonts w:ascii="宋体"/>
      <w:color w:val="000000"/>
      <w:kern w:val="0"/>
      <w:sz w:val="24"/>
      <w:szCs w:val="20"/>
      <w:u w:color="000000"/>
    </w:rPr>
  </w:style>
  <w:style w:type="character" w:customStyle="1" w:styleId="25">
    <w:name w:val="ll1"/>
    <w:basedOn w:val="18"/>
    <w:qFormat/>
    <w:uiPriority w:val="0"/>
  </w:style>
  <w:style w:type="paragraph" w:customStyle="1" w:styleId="26">
    <w:name w:val="样式5"/>
    <w:basedOn w:val="1"/>
    <w:qFormat/>
    <w:uiPriority w:val="0"/>
    <w:pPr>
      <w:spacing w:line="360" w:lineRule="auto"/>
      <w:ind w:firstLine="482"/>
    </w:pPr>
    <w:rPr>
      <w:rFonts w:ascii="Arial" w:hAnsi="Arial" w:eastAsia="楷体_GB2312"/>
      <w:sz w:val="24"/>
    </w:rPr>
  </w:style>
  <w:style w:type="character" w:customStyle="1" w:styleId="27">
    <w:name w:val="content1"/>
    <w:basedOn w:val="18"/>
    <w:qFormat/>
    <w:uiPriority w:val="0"/>
  </w:style>
  <w:style w:type="character" w:customStyle="1" w:styleId="28">
    <w:name w:val="页眉 Char"/>
    <w:link w:val="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styleId="29">
    <w:name w:val="List Paragraph"/>
    <w:basedOn w:val="1"/>
    <w:qFormat/>
    <w:uiPriority w:val="0"/>
    <w:pPr>
      <w:ind w:firstLine="420" w:firstLineChars="200"/>
    </w:pPr>
  </w:style>
  <w:style w:type="character" w:customStyle="1" w:styleId="30">
    <w:name w:val="批注文字 Char"/>
    <w:basedOn w:val="18"/>
    <w:link w:val="4"/>
    <w:uiPriority w:val="0"/>
    <w:rPr>
      <w:kern w:val="2"/>
      <w:sz w:val="21"/>
      <w:szCs w:val="24"/>
    </w:rPr>
  </w:style>
  <w:style w:type="character" w:customStyle="1" w:styleId="31">
    <w:name w:val="批注主题 Char"/>
    <w:basedOn w:val="30"/>
    <w:link w:val="16"/>
    <w:uiPriority w:val="0"/>
    <w:rPr>
      <w:b/>
      <w:bCs/>
    </w:rPr>
  </w:style>
  <w:style w:type="character" w:customStyle="1" w:styleId="32">
    <w:name w:val="批注框文本 Char"/>
    <w:basedOn w:val="18"/>
    <w:link w:val="10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</Words>
  <Characters>505</Characters>
  <Lines>4</Lines>
  <Paragraphs>1</Paragraphs>
  <TotalTime>1</TotalTime>
  <ScaleCrop>false</ScaleCrop>
  <LinksUpToDate>false</LinksUpToDate>
  <CharactersWithSpaces>592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2021-09-30T04:21:00Z</dcterms:created>
  <dc:creator>报名</dc:creator>
  <cp:lastModifiedBy>丰娃</cp:lastModifiedBy>
  <dcterms:modified xsi:type="dcterms:W3CDTF">2023-09-14T03:05:36Z</dcterms:modified>
  <dc:title>全日制攻读教育硕士专业学位入学考试大纲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D4D38E29606F47B694165E36DDF2A5F4_12</vt:lpwstr>
  </property>
</Properties>
</file>